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C50" w:rsidRDefault="00094C50" w:rsidP="00094C50">
      <w:pPr>
        <w:pStyle w:val="2"/>
        <w:tabs>
          <w:tab w:val="left" w:pos="3791"/>
          <w:tab w:val="left" w:pos="4946"/>
          <w:tab w:val="left" w:pos="5393"/>
          <w:tab w:val="left" w:pos="7274"/>
          <w:tab w:val="left" w:pos="9460"/>
        </w:tabs>
        <w:spacing w:before="73" w:line="242" w:lineRule="auto"/>
        <w:ind w:right="504" w:firstLine="704"/>
      </w:pPr>
      <w:bookmarkStart w:id="0" w:name="_GoBack"/>
      <w:bookmarkEnd w:id="0"/>
      <w:r>
        <w:rPr>
          <w:color w:val="0C0C0C"/>
        </w:rPr>
        <w:t>Коллективная</w:t>
      </w:r>
      <w:r>
        <w:rPr>
          <w:color w:val="0C0C0C"/>
        </w:rPr>
        <w:tab/>
      </w:r>
      <w:r>
        <w:rPr>
          <w:color w:val="2B2B2B"/>
        </w:rPr>
        <w:t>заявка</w:t>
      </w:r>
      <w:r>
        <w:rPr>
          <w:color w:val="2B2B2B"/>
        </w:rPr>
        <w:tab/>
      </w:r>
      <w:r>
        <w:rPr>
          <w:color w:val="232323"/>
        </w:rPr>
        <w:t>в</w:t>
      </w:r>
      <w:r>
        <w:rPr>
          <w:color w:val="232323"/>
        </w:rPr>
        <w:tab/>
      </w:r>
      <w:r>
        <w:rPr>
          <w:color w:val="2F2F2F"/>
        </w:rPr>
        <w:t>приложении</w:t>
      </w:r>
      <w:r>
        <w:rPr>
          <w:color w:val="2F2F2F"/>
        </w:rPr>
        <w:tab/>
      </w:r>
      <w:proofErr w:type="spellStart"/>
      <w:r>
        <w:t>Госуслуги.Дом</w:t>
      </w:r>
      <w:proofErr w:type="spellEnd"/>
      <w:r>
        <w:tab/>
      </w:r>
      <w:r>
        <w:rPr>
          <w:color w:val="282828"/>
          <w:w w:val="95"/>
        </w:rPr>
        <w:t>заменяет</w:t>
      </w:r>
      <w:r>
        <w:rPr>
          <w:color w:val="282828"/>
          <w:spacing w:val="-64"/>
          <w:w w:val="95"/>
        </w:rPr>
        <w:t xml:space="preserve"> </w:t>
      </w:r>
      <w:r>
        <w:t>5</w:t>
      </w:r>
      <w:r>
        <w:rPr>
          <w:spacing w:val="2"/>
        </w:rPr>
        <w:t xml:space="preserve"> </w:t>
      </w:r>
      <w:r>
        <w:rPr>
          <w:color w:val="0F0F0F"/>
        </w:rPr>
        <w:t>индивидуальных</w:t>
      </w:r>
      <w:r>
        <w:rPr>
          <w:color w:val="0F0F0F"/>
          <w:spacing w:val="-12"/>
        </w:rPr>
        <w:t xml:space="preserve"> </w:t>
      </w:r>
      <w:r>
        <w:t>обращений.</w:t>
      </w:r>
    </w:p>
    <w:p w:rsidR="00094C50" w:rsidRDefault="00094C50" w:rsidP="00094C50">
      <w:pPr>
        <w:pStyle w:val="a3"/>
        <w:spacing w:before="8"/>
        <w:rPr>
          <w:b/>
          <w:sz w:val="27"/>
        </w:rPr>
      </w:pPr>
    </w:p>
    <w:p w:rsidR="00094C50" w:rsidRDefault="00094C50" w:rsidP="00094C50">
      <w:pPr>
        <w:pStyle w:val="a3"/>
        <w:tabs>
          <w:tab w:val="left" w:pos="2769"/>
          <w:tab w:val="left" w:pos="2964"/>
          <w:tab w:val="left" w:pos="3270"/>
          <w:tab w:val="left" w:pos="3402"/>
          <w:tab w:val="left" w:pos="3792"/>
          <w:tab w:val="left" w:pos="4236"/>
          <w:tab w:val="left" w:pos="4442"/>
          <w:tab w:val="left" w:pos="4822"/>
          <w:tab w:val="left" w:pos="5372"/>
          <w:tab w:val="left" w:pos="5585"/>
          <w:tab w:val="left" w:pos="5998"/>
          <w:tab w:val="left" w:pos="6112"/>
          <w:tab w:val="left" w:pos="6302"/>
          <w:tab w:val="left" w:pos="6511"/>
          <w:tab w:val="left" w:pos="6974"/>
          <w:tab w:val="left" w:pos="7245"/>
          <w:tab w:val="left" w:pos="8086"/>
          <w:tab w:val="left" w:pos="8398"/>
          <w:tab w:val="left" w:pos="8455"/>
          <w:tab w:val="left" w:pos="8800"/>
          <w:tab w:val="left" w:pos="8906"/>
          <w:tab w:val="left" w:pos="8948"/>
          <w:tab w:val="left" w:pos="9654"/>
          <w:tab w:val="left" w:pos="10460"/>
        </w:tabs>
        <w:ind w:left="933" w:right="488" w:firstLine="711"/>
      </w:pPr>
      <w:r>
        <w:t>В</w:t>
      </w:r>
      <w:r>
        <w:rPr>
          <w:spacing w:val="1"/>
        </w:rPr>
        <w:t xml:space="preserve"> </w:t>
      </w:r>
      <w:r>
        <w:t>сентябре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proofErr w:type="spellStart"/>
      <w:r>
        <w:t>Госуслуги.Дом</w:t>
      </w:r>
      <w:proofErr w:type="spellEnd"/>
      <w:r>
        <w:rPr>
          <w:spacing w:val="1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коллективная</w:t>
      </w:r>
      <w:r>
        <w:tab/>
        <w:t>заявка.</w:t>
      </w:r>
      <w:r>
        <w:tab/>
        <w:t>Это</w:t>
      </w:r>
      <w:r>
        <w:tab/>
        <w:t>совместное</w:t>
      </w:r>
      <w:r>
        <w:tab/>
        <w:t>онлайн-обращение</w:t>
      </w:r>
      <w:r>
        <w:tab/>
      </w:r>
      <w:r>
        <w:tab/>
        <w:t>соседей,</w:t>
      </w:r>
      <w:r>
        <w:tab/>
      </w:r>
      <w:r>
        <w:rPr>
          <w:spacing w:val="-1"/>
        </w:rPr>
        <w:t>которое</w:t>
      </w:r>
      <w:r>
        <w:rPr>
          <w:spacing w:val="-67"/>
        </w:rPr>
        <w:t xml:space="preserve"> </w:t>
      </w:r>
      <w:r>
        <w:t>упрощает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инициативными</w:t>
      </w:r>
      <w:r>
        <w:rPr>
          <w:spacing w:val="1"/>
        </w:rPr>
        <w:t xml:space="preserve"> </w:t>
      </w:r>
      <w:r>
        <w:t>жильцами</w:t>
      </w:r>
      <w:r>
        <w:rPr>
          <w:spacing w:val="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1"/>
        </w:rPr>
        <w:t xml:space="preserve"> </w:t>
      </w:r>
      <w:r>
        <w:t>управляющей</w:t>
      </w:r>
      <w:r>
        <w:rPr>
          <w:spacing w:val="-67"/>
        </w:rPr>
        <w:t xml:space="preserve"> </w:t>
      </w:r>
      <w:r>
        <w:t>организацией.</w:t>
      </w:r>
      <w:r>
        <w:tab/>
      </w:r>
      <w:r>
        <w:tab/>
      </w:r>
      <w:r>
        <w:tab/>
        <w:t>Коллективная</w:t>
      </w:r>
      <w:r>
        <w:tab/>
      </w:r>
      <w:r>
        <w:tab/>
        <w:t>заявка</w:t>
      </w:r>
      <w:r>
        <w:tab/>
      </w:r>
      <w:r>
        <w:tab/>
        <w:t>позволяет</w:t>
      </w:r>
      <w:r>
        <w:tab/>
      </w:r>
      <w:r>
        <w:tab/>
      </w:r>
      <w:r>
        <w:tab/>
      </w:r>
      <w:r>
        <w:rPr>
          <w:spacing w:val="-1"/>
        </w:rPr>
        <w:t>собственникам</w:t>
      </w:r>
      <w:r>
        <w:rPr>
          <w:spacing w:val="-67"/>
        </w:rPr>
        <w:t xml:space="preserve"> </w:t>
      </w:r>
      <w:r>
        <w:t>многоквартирного</w:t>
      </w:r>
      <w:r>
        <w:tab/>
      </w:r>
      <w:r>
        <w:tab/>
        <w:t>дома</w:t>
      </w:r>
      <w:r>
        <w:tab/>
        <w:t>объединяться</w:t>
      </w:r>
      <w:r>
        <w:tab/>
      </w:r>
      <w:r>
        <w:tab/>
      </w:r>
      <w:r>
        <w:rPr>
          <w:color w:val="282828"/>
        </w:rPr>
        <w:t>и</w:t>
      </w:r>
      <w:r>
        <w:rPr>
          <w:color w:val="282828"/>
        </w:rPr>
        <w:tab/>
      </w:r>
      <w:r>
        <w:rPr>
          <w:color w:val="282828"/>
        </w:rPr>
        <w:tab/>
      </w:r>
      <w:r>
        <w:t>отправлять</w:t>
      </w:r>
      <w:r>
        <w:tab/>
        <w:t>одно</w:t>
      </w:r>
      <w:r>
        <w:tab/>
      </w:r>
      <w:r>
        <w:tab/>
        <w:t>обращение</w:t>
      </w:r>
      <w:r>
        <w:tab/>
        <w:t>в</w:t>
      </w:r>
      <w:r>
        <w:rPr>
          <w:spacing w:val="-67"/>
        </w:rPr>
        <w:t xml:space="preserve"> </w:t>
      </w:r>
      <w:r>
        <w:t>управляющую</w:t>
      </w:r>
      <w:r>
        <w:tab/>
      </w:r>
      <w:r>
        <w:tab/>
        <w:t>организацию</w:t>
      </w:r>
      <w:r>
        <w:tab/>
        <w:t>от</w:t>
      </w:r>
      <w:r>
        <w:tab/>
      </w:r>
      <w:r>
        <w:rPr>
          <w:w w:val="95"/>
        </w:rPr>
        <w:t>всего</w:t>
      </w:r>
      <w:r>
        <w:rPr>
          <w:w w:val="95"/>
        </w:rPr>
        <w:tab/>
      </w:r>
      <w:r>
        <w:rPr>
          <w:w w:val="95"/>
        </w:rPr>
        <w:tab/>
      </w:r>
      <w:r>
        <w:t>дома.</w:t>
      </w:r>
      <w:r>
        <w:tab/>
      </w:r>
      <w:r>
        <w:tab/>
        <w:t>Пользу</w:t>
      </w:r>
      <w:r>
        <w:tab/>
        <w:t>от</w:t>
      </w:r>
      <w:r>
        <w:tab/>
      </w:r>
      <w:r>
        <w:tab/>
      </w:r>
      <w:r>
        <w:tab/>
      </w:r>
      <w:r>
        <w:rPr>
          <w:spacing w:val="-1"/>
        </w:rPr>
        <w:t>нововведения</w:t>
      </w:r>
      <w:r>
        <w:rPr>
          <w:spacing w:val="-67"/>
        </w:rPr>
        <w:t xml:space="preserve"> </w:t>
      </w:r>
      <w:r>
        <w:t>почувствовали</w:t>
      </w:r>
      <w:r>
        <w:rPr>
          <w:spacing w:val="19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11"/>
        </w:rPr>
        <w:t xml:space="preserve"> </w:t>
      </w:r>
      <w:r>
        <w:t>жильцы,</w:t>
      </w:r>
      <w:r>
        <w:rPr>
          <w:spacing w:val="17"/>
        </w:rPr>
        <w:t xml:space="preserve"> </w:t>
      </w:r>
      <w:r>
        <w:rPr>
          <w:color w:val="0C0C0C"/>
        </w:rPr>
        <w:t xml:space="preserve">но </w:t>
      </w:r>
      <w:r>
        <w:t>м</w:t>
      </w:r>
      <w:r>
        <w:rPr>
          <w:spacing w:val="-1"/>
        </w:rPr>
        <w:t xml:space="preserve"> </w:t>
      </w:r>
      <w:r>
        <w:t>организации.</w:t>
      </w:r>
    </w:p>
    <w:p w:rsidR="00094C50" w:rsidRDefault="00094C50" w:rsidP="00094C50">
      <w:pPr>
        <w:pStyle w:val="a3"/>
        <w:spacing w:before="3" w:line="235" w:lineRule="auto"/>
        <w:ind w:left="934" w:right="485" w:firstLine="706"/>
        <w:jc w:val="both"/>
      </w:pPr>
      <w:r>
        <w:t>Управляющим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не нужно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 однотипных заявок — достаточно</w:t>
      </w:r>
      <w:r>
        <w:rPr>
          <w:spacing w:val="1"/>
        </w:rPr>
        <w:t xml:space="preserve"> </w:t>
      </w:r>
      <w:r>
        <w:t>ответить на одно коллективное</w:t>
      </w:r>
      <w:r>
        <w:rPr>
          <w:spacing w:val="1"/>
        </w:rPr>
        <w:t xml:space="preserve"> </w:t>
      </w:r>
      <w:r>
        <w:t>обращение,</w:t>
      </w:r>
      <w:r>
        <w:rPr>
          <w:spacing w:val="15"/>
        </w:rPr>
        <w:t xml:space="preserve"> </w:t>
      </w:r>
      <w:r>
        <w:rPr>
          <w:color w:val="232323"/>
        </w:rPr>
        <w:t>и</w:t>
      </w:r>
      <w:r>
        <w:rPr>
          <w:color w:val="232323"/>
          <w:spacing w:val="-4"/>
        </w:rPr>
        <w:t xml:space="preserve"> </w:t>
      </w:r>
      <w:r>
        <w:t>ответ</w:t>
      </w:r>
      <w:r>
        <w:rPr>
          <w:spacing w:val="3"/>
        </w:rPr>
        <w:t xml:space="preserve"> </w:t>
      </w:r>
      <w:r>
        <w:t>получат</w:t>
      </w:r>
      <w:r>
        <w:rPr>
          <w:spacing w:val="14"/>
        </w:rPr>
        <w:t xml:space="preserve"> </w:t>
      </w:r>
      <w:r>
        <w:t>все</w:t>
      </w:r>
      <w:r>
        <w:rPr>
          <w:spacing w:val="5"/>
        </w:rPr>
        <w:t xml:space="preserve"> </w:t>
      </w:r>
      <w:r>
        <w:t>соседи.</w:t>
      </w:r>
    </w:p>
    <w:p w:rsidR="00094C50" w:rsidRDefault="00094C50" w:rsidP="00094C50">
      <w:pPr>
        <w:spacing w:before="6" w:line="237" w:lineRule="auto"/>
        <w:ind w:left="929" w:right="487" w:firstLine="717"/>
        <w:jc w:val="both"/>
        <w:rPr>
          <w:sz w:val="28"/>
        </w:rPr>
      </w:pPr>
      <w:r>
        <w:rPr>
          <w:i/>
          <w:color w:val="0F0F0F"/>
          <w:sz w:val="28"/>
        </w:rPr>
        <w:t>«С</w:t>
      </w:r>
      <w:r>
        <w:rPr>
          <w:i/>
          <w:color w:val="0F0F0F"/>
          <w:spacing w:val="1"/>
          <w:sz w:val="28"/>
        </w:rPr>
        <w:t xml:space="preserve"> </w:t>
      </w:r>
      <w:r>
        <w:rPr>
          <w:i/>
          <w:sz w:val="28"/>
        </w:rPr>
        <w:t>момента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внедрения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прошло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месяца, и мы уже можем </w:t>
      </w:r>
      <w:r>
        <w:rPr>
          <w:i/>
          <w:color w:val="0E0E0E"/>
          <w:sz w:val="28"/>
        </w:rPr>
        <w:t xml:space="preserve">подвести </w:t>
      </w:r>
      <w:r>
        <w:rPr>
          <w:i/>
          <w:sz w:val="28"/>
        </w:rPr>
        <w:t xml:space="preserve">первые </w:t>
      </w:r>
      <w:proofErr w:type="spellStart"/>
      <w:r>
        <w:rPr>
          <w:i/>
          <w:sz w:val="28"/>
        </w:rPr>
        <w:t>иmoгu</w:t>
      </w:r>
      <w:proofErr w:type="spellEnd"/>
      <w:r>
        <w:rPr>
          <w:i/>
          <w:sz w:val="28"/>
        </w:rPr>
        <w:t xml:space="preserve">. За </w:t>
      </w:r>
      <w:r>
        <w:rPr>
          <w:i/>
          <w:color w:val="0F0F0F"/>
          <w:sz w:val="28"/>
        </w:rPr>
        <w:t xml:space="preserve">это </w:t>
      </w:r>
      <w:r>
        <w:rPr>
          <w:i/>
          <w:sz w:val="28"/>
        </w:rPr>
        <w:t>время создано более</w:t>
      </w:r>
      <w:r>
        <w:rPr>
          <w:i/>
          <w:spacing w:val="1"/>
          <w:sz w:val="28"/>
        </w:rPr>
        <w:t xml:space="preserve"> </w:t>
      </w:r>
      <w:r>
        <w:rPr>
          <w:i/>
          <w:w w:val="98"/>
          <w:sz w:val="28"/>
        </w:rPr>
        <w:t>66,4</w:t>
      </w:r>
      <w:r>
        <w:rPr>
          <w:i/>
          <w:sz w:val="28"/>
        </w:rPr>
        <w:t xml:space="preserve">  </w:t>
      </w:r>
      <w:r>
        <w:rPr>
          <w:i/>
          <w:spacing w:val="-35"/>
          <w:sz w:val="28"/>
        </w:rPr>
        <w:t xml:space="preserve"> </w:t>
      </w:r>
      <w:r>
        <w:rPr>
          <w:i/>
          <w:spacing w:val="-1"/>
          <w:sz w:val="28"/>
        </w:rPr>
        <w:t>тыся</w:t>
      </w:r>
      <w:r>
        <w:rPr>
          <w:i/>
          <w:sz w:val="28"/>
        </w:rPr>
        <w:t xml:space="preserve">ч  </w:t>
      </w:r>
      <w:r>
        <w:rPr>
          <w:i/>
          <w:spacing w:val="-35"/>
          <w:sz w:val="28"/>
        </w:rPr>
        <w:t xml:space="preserve"> </w:t>
      </w:r>
      <w:r>
        <w:rPr>
          <w:i/>
          <w:spacing w:val="-1"/>
          <w:w w:val="99"/>
          <w:sz w:val="28"/>
        </w:rPr>
        <w:t>коллективны</w:t>
      </w:r>
      <w:r>
        <w:rPr>
          <w:i/>
          <w:w w:val="99"/>
          <w:sz w:val="28"/>
        </w:rPr>
        <w:t>х</w:t>
      </w:r>
      <w:r>
        <w:rPr>
          <w:i/>
          <w:sz w:val="28"/>
        </w:rPr>
        <w:t xml:space="preserve">  </w:t>
      </w:r>
      <w:r>
        <w:rPr>
          <w:i/>
          <w:spacing w:val="-19"/>
          <w:sz w:val="28"/>
        </w:rPr>
        <w:t xml:space="preserve"> </w:t>
      </w:r>
      <w:r>
        <w:rPr>
          <w:i/>
          <w:spacing w:val="-1"/>
          <w:w w:val="99"/>
          <w:sz w:val="28"/>
        </w:rPr>
        <w:t>заяво</w:t>
      </w:r>
      <w:r>
        <w:rPr>
          <w:i/>
          <w:w w:val="99"/>
          <w:sz w:val="28"/>
        </w:rPr>
        <w:t>к</w:t>
      </w:r>
      <w:r>
        <w:rPr>
          <w:i/>
          <w:sz w:val="28"/>
        </w:rPr>
        <w:t xml:space="preserve">        </w:t>
      </w:r>
      <w:r>
        <w:rPr>
          <w:i/>
          <w:spacing w:val="-30"/>
          <w:sz w:val="28"/>
        </w:rPr>
        <w:t xml:space="preserve"> </w:t>
      </w:r>
      <w:proofErr w:type="gramStart"/>
      <w:r>
        <w:rPr>
          <w:i/>
          <w:spacing w:val="-1"/>
          <w:w w:val="99"/>
          <w:sz w:val="28"/>
        </w:rPr>
        <w:t>эт</w:t>
      </w:r>
      <w:r>
        <w:rPr>
          <w:i/>
          <w:w w:val="99"/>
          <w:sz w:val="28"/>
        </w:rPr>
        <w:t>о</w:t>
      </w:r>
      <w:r>
        <w:rPr>
          <w:i/>
          <w:sz w:val="28"/>
        </w:rPr>
        <w:t xml:space="preserve"> </w:t>
      </w:r>
      <w:r>
        <w:rPr>
          <w:i/>
          <w:spacing w:val="30"/>
          <w:sz w:val="28"/>
        </w:rPr>
        <w:t xml:space="preserve"> </w:t>
      </w:r>
      <w:r>
        <w:rPr>
          <w:i/>
          <w:w w:val="101"/>
          <w:sz w:val="28"/>
        </w:rPr>
        <w:t>22</w:t>
      </w:r>
      <w:proofErr w:type="gramEnd"/>
      <w:r>
        <w:rPr>
          <w:i/>
          <w:w w:val="101"/>
          <w:sz w:val="28"/>
        </w:rPr>
        <w:t>%</w:t>
      </w:r>
      <w:r>
        <w:rPr>
          <w:i/>
          <w:sz w:val="17"/>
        </w:rPr>
        <w:t xml:space="preserve">       </w:t>
      </w:r>
      <w:r>
        <w:rPr>
          <w:i/>
          <w:spacing w:val="17"/>
          <w:sz w:val="17"/>
        </w:rPr>
        <w:t xml:space="preserve"> </w:t>
      </w:r>
      <w:r>
        <w:rPr>
          <w:i/>
          <w:w w:val="99"/>
          <w:sz w:val="28"/>
        </w:rPr>
        <w:t>от</w:t>
      </w:r>
      <w:r>
        <w:rPr>
          <w:i/>
          <w:sz w:val="28"/>
        </w:rPr>
        <w:t xml:space="preserve"> </w:t>
      </w:r>
      <w:r>
        <w:rPr>
          <w:i/>
          <w:spacing w:val="34"/>
          <w:sz w:val="28"/>
        </w:rPr>
        <w:t xml:space="preserve"> </w:t>
      </w:r>
      <w:r>
        <w:rPr>
          <w:i/>
          <w:spacing w:val="-1"/>
          <w:w w:val="98"/>
          <w:sz w:val="28"/>
        </w:rPr>
        <w:t>все</w:t>
      </w:r>
      <w:r>
        <w:rPr>
          <w:i/>
          <w:w w:val="98"/>
          <w:sz w:val="28"/>
        </w:rPr>
        <w:t>х</w:t>
      </w:r>
      <w:r>
        <w:rPr>
          <w:i/>
          <w:sz w:val="28"/>
        </w:rPr>
        <w:t xml:space="preserve">  </w:t>
      </w:r>
      <w:r>
        <w:rPr>
          <w:i/>
          <w:spacing w:val="-31"/>
          <w:sz w:val="28"/>
        </w:rPr>
        <w:t xml:space="preserve"> </w:t>
      </w:r>
      <w:r>
        <w:rPr>
          <w:i/>
          <w:spacing w:val="-1"/>
          <w:w w:val="97"/>
          <w:sz w:val="28"/>
        </w:rPr>
        <w:t>создаваемы</w:t>
      </w:r>
      <w:r>
        <w:rPr>
          <w:i/>
          <w:w w:val="97"/>
          <w:sz w:val="28"/>
        </w:rPr>
        <w:t>х</w:t>
      </w:r>
      <w:r>
        <w:rPr>
          <w:i/>
          <w:sz w:val="28"/>
        </w:rPr>
        <w:t xml:space="preserve">  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w w:val="98"/>
          <w:sz w:val="28"/>
        </w:rPr>
        <w:t xml:space="preserve">через </w:t>
      </w:r>
      <w:r>
        <w:rPr>
          <w:i/>
          <w:sz w:val="28"/>
        </w:rPr>
        <w:t xml:space="preserve">приложение заявок. Из числа созданные </w:t>
      </w:r>
      <w:r>
        <w:rPr>
          <w:i/>
          <w:color w:val="0A0A0A"/>
          <w:sz w:val="28"/>
        </w:rPr>
        <w:t xml:space="preserve">сейчас </w:t>
      </w:r>
      <w:r>
        <w:rPr>
          <w:i/>
          <w:sz w:val="28"/>
        </w:rPr>
        <w:t>отправлено только 24,</w:t>
      </w:r>
      <w:r>
        <w:rPr>
          <w:i/>
          <w:color w:val="363636"/>
          <w:sz w:val="28"/>
        </w:rPr>
        <w:t xml:space="preserve">6 </w:t>
      </w:r>
      <w:r>
        <w:rPr>
          <w:i/>
          <w:sz w:val="28"/>
        </w:rPr>
        <w:t>тысяч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(37%), большая часть таких заявок еще только набирает поддержку и будет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отправлена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позже.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Уже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сейчас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среднем   на   одну   заявку   приходится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3,78 присоединившихся соседей — иначе говоря, </w:t>
      </w:r>
      <w:r>
        <w:rPr>
          <w:i/>
          <w:color w:val="1C1C1C"/>
          <w:sz w:val="28"/>
        </w:rPr>
        <w:t xml:space="preserve">по </w:t>
      </w:r>
      <w:r>
        <w:rPr>
          <w:i/>
          <w:sz w:val="28"/>
        </w:rPr>
        <w:t>каждой проблеме жильцы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могли </w:t>
      </w:r>
      <w:r>
        <w:rPr>
          <w:i/>
          <w:sz w:val="28"/>
        </w:rPr>
        <w:t>бы отправить 5 заявок вместо одной, но они предпочли объединиться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соседями», —</w:t>
      </w:r>
      <w:r>
        <w:rPr>
          <w:i/>
          <w:spacing w:val="71"/>
          <w:sz w:val="28"/>
        </w:rPr>
        <w:t xml:space="preserve"> </w:t>
      </w:r>
      <w:r>
        <w:rPr>
          <w:sz w:val="28"/>
        </w:rPr>
        <w:t>подчеркнул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Владислав   </w:t>
      </w:r>
      <w:proofErr w:type="gramStart"/>
      <w:r>
        <w:rPr>
          <w:sz w:val="28"/>
        </w:rPr>
        <w:t xml:space="preserve">Колесников,   </w:t>
      </w:r>
      <w:proofErr w:type="gramEnd"/>
      <w:r>
        <w:rPr>
          <w:sz w:val="28"/>
        </w:rPr>
        <w:t>генеральный   директор</w:t>
      </w:r>
      <w:r>
        <w:rPr>
          <w:spacing w:val="1"/>
          <w:sz w:val="28"/>
        </w:rPr>
        <w:t xml:space="preserve"> </w:t>
      </w:r>
      <w:r>
        <w:rPr>
          <w:color w:val="131313"/>
          <w:sz w:val="28"/>
        </w:rPr>
        <w:t>AO</w:t>
      </w:r>
      <w:r>
        <w:rPr>
          <w:color w:val="131313"/>
          <w:spacing w:val="6"/>
          <w:sz w:val="28"/>
        </w:rPr>
        <w:t xml:space="preserve"> </w:t>
      </w:r>
      <w:r>
        <w:rPr>
          <w:sz w:val="28"/>
        </w:rPr>
        <w:t>«Оператор</w:t>
      </w:r>
      <w:r>
        <w:rPr>
          <w:spacing w:val="2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7"/>
          <w:sz w:val="28"/>
        </w:rPr>
        <w:t xml:space="preserve"> </w:t>
      </w:r>
      <w:r>
        <w:rPr>
          <w:sz w:val="28"/>
        </w:rPr>
        <w:t>системы».</w:t>
      </w:r>
    </w:p>
    <w:p w:rsidR="00094C50" w:rsidRDefault="00094C50" w:rsidP="00094C50">
      <w:pPr>
        <w:pStyle w:val="a3"/>
        <w:spacing w:before="5" w:line="237" w:lineRule="auto"/>
        <w:ind w:left="923" w:right="493" w:firstLine="711"/>
        <w:jc w:val="both"/>
      </w:pPr>
      <w:r>
        <w:t>Коллективная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жильцов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 xml:space="preserve">структурированными. </w:t>
      </w:r>
      <w:r>
        <w:rPr>
          <w:color w:val="0F0F0F"/>
        </w:rPr>
        <w:t xml:space="preserve">По </w:t>
      </w:r>
      <w:r>
        <w:t>количеству присоединившихся соседей управляющей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проще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беспокоит</w:t>
      </w:r>
      <w:r>
        <w:rPr>
          <w:spacing w:val="1"/>
        </w:rPr>
        <w:t xml:space="preserve"> </w:t>
      </w:r>
      <w:r>
        <w:t>жителей</w:t>
      </w:r>
      <w:r>
        <w:rPr>
          <w:spacing w:val="70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 коллективную</w:t>
      </w:r>
      <w:r>
        <w:rPr>
          <w:spacing w:val="1"/>
        </w:rPr>
        <w:t xml:space="preserve"> </w:t>
      </w:r>
      <w:r>
        <w:t>заявку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удалить,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она перестала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актуальной или не набрала поддержку. Эта опция также снимает нагрузку на</w:t>
      </w:r>
      <w:r>
        <w:rPr>
          <w:spacing w:val="1"/>
        </w:rPr>
        <w:t xml:space="preserve"> </w:t>
      </w:r>
      <w:r>
        <w:t xml:space="preserve">организации, уменьшая количество отправленных заявок. </w:t>
      </w:r>
      <w:r>
        <w:rPr>
          <w:color w:val="151515"/>
        </w:rPr>
        <w:t xml:space="preserve">С </w:t>
      </w:r>
      <w:r>
        <w:t>момента появления</w:t>
      </w:r>
      <w:r>
        <w:rPr>
          <w:spacing w:val="1"/>
        </w:rPr>
        <w:t xml:space="preserve"> </w:t>
      </w:r>
      <w:r>
        <w:t>коллективной</w:t>
      </w:r>
      <w:r>
        <w:rPr>
          <w:spacing w:val="25"/>
        </w:rPr>
        <w:t xml:space="preserve"> </w:t>
      </w:r>
      <w:r>
        <w:t>заявки</w:t>
      </w:r>
      <w:r>
        <w:rPr>
          <w:spacing w:val="9"/>
        </w:rPr>
        <w:t xml:space="preserve"> </w:t>
      </w:r>
      <w:r>
        <w:t>составители</w:t>
      </w:r>
      <w:r>
        <w:rPr>
          <w:spacing w:val="10"/>
        </w:rPr>
        <w:t xml:space="preserve"> </w:t>
      </w:r>
      <w:r>
        <w:t>удалили</w:t>
      </w:r>
      <w:r>
        <w:rPr>
          <w:spacing w:val="9"/>
        </w:rPr>
        <w:t xml:space="preserve"> </w:t>
      </w:r>
      <w:r>
        <w:t>8,3</w:t>
      </w:r>
      <w:r>
        <w:rPr>
          <w:spacing w:val="-1"/>
        </w:rPr>
        <w:t xml:space="preserve"> </w:t>
      </w:r>
      <w:r>
        <w:t>тыс.</w:t>
      </w:r>
      <w:r>
        <w:rPr>
          <w:spacing w:val="3"/>
        </w:rPr>
        <w:t xml:space="preserve"> </w:t>
      </w:r>
      <w:r>
        <w:t>обращений.</w:t>
      </w:r>
    </w:p>
    <w:p w:rsidR="00094C50" w:rsidRDefault="00094C50" w:rsidP="00094C50">
      <w:pPr>
        <w:pStyle w:val="a3"/>
        <w:spacing w:before="7" w:line="322" w:lineRule="exact"/>
        <w:ind w:left="1631"/>
        <w:jc w:val="both"/>
      </w:pPr>
      <w:r>
        <w:t>Для</w:t>
      </w:r>
      <w:r>
        <w:rPr>
          <w:spacing w:val="113"/>
        </w:rPr>
        <w:t xml:space="preserve"> </w:t>
      </w:r>
      <w:r>
        <w:t xml:space="preserve">создания  </w:t>
      </w:r>
      <w:r>
        <w:rPr>
          <w:spacing w:val="48"/>
        </w:rPr>
        <w:t xml:space="preserve"> </w:t>
      </w:r>
      <w:r>
        <w:t xml:space="preserve">коллективной  </w:t>
      </w:r>
      <w:r>
        <w:rPr>
          <w:spacing w:val="54"/>
        </w:rPr>
        <w:t xml:space="preserve"> </w:t>
      </w:r>
      <w:r>
        <w:t xml:space="preserve">заявки  </w:t>
      </w:r>
      <w:r>
        <w:rPr>
          <w:spacing w:val="43"/>
        </w:rPr>
        <w:t xml:space="preserve"> </w:t>
      </w:r>
      <w:r>
        <w:t xml:space="preserve">инициатору  </w:t>
      </w:r>
      <w:r>
        <w:rPr>
          <w:spacing w:val="59"/>
        </w:rPr>
        <w:t xml:space="preserve"> </w:t>
      </w:r>
      <w:r>
        <w:t xml:space="preserve">нужно  </w:t>
      </w:r>
      <w:r>
        <w:rPr>
          <w:spacing w:val="45"/>
        </w:rPr>
        <w:t xml:space="preserve"> </w:t>
      </w:r>
      <w:r>
        <w:t>поставить</w:t>
      </w:r>
    </w:p>
    <w:p w:rsidR="00094C50" w:rsidRDefault="00094C50" w:rsidP="00094C50">
      <w:pPr>
        <w:pStyle w:val="a3"/>
        <w:spacing w:before="5" w:line="235" w:lineRule="auto"/>
        <w:ind w:left="924" w:right="496" w:firstLine="1"/>
        <w:jc w:val="both"/>
      </w:pPr>
      <w:r>
        <w:t>«палочку» при составлении</w:t>
      </w:r>
      <w:r>
        <w:rPr>
          <w:spacing w:val="70"/>
        </w:rPr>
        <w:t xml:space="preserve"> </w:t>
      </w:r>
      <w:r>
        <w:t xml:space="preserve">обращения </w:t>
      </w:r>
      <w:r>
        <w:rPr>
          <w:color w:val="0C0C0C"/>
        </w:rPr>
        <w:t xml:space="preserve">в </w:t>
      </w:r>
      <w:proofErr w:type="spellStart"/>
      <w:r>
        <w:t>Госуслуги.Дом</w:t>
      </w:r>
      <w:proofErr w:type="spellEnd"/>
      <w:r>
        <w:t xml:space="preserve">. </w:t>
      </w:r>
      <w:r>
        <w:rPr>
          <w:color w:val="1D1D1D"/>
        </w:rPr>
        <w:t xml:space="preserve">Он </w:t>
      </w:r>
      <w:r>
        <w:t>может отправить</w:t>
      </w:r>
      <w:r>
        <w:rPr>
          <w:spacing w:val="1"/>
        </w:rPr>
        <w:t xml:space="preserve"> </w:t>
      </w:r>
      <w:r>
        <w:t xml:space="preserve">ее </w:t>
      </w:r>
      <w:r>
        <w:rPr>
          <w:color w:val="111111"/>
        </w:rPr>
        <w:t xml:space="preserve">в </w:t>
      </w:r>
      <w:r>
        <w:t>управляющую организацию, когда к ней присоединится хотя бы еще один</w:t>
      </w:r>
      <w:r>
        <w:rPr>
          <w:spacing w:val="1"/>
        </w:rPr>
        <w:t xml:space="preserve"> </w:t>
      </w:r>
      <w:r>
        <w:t>собственник. Когда управляющая организация ответит, все присоединившиеся</w:t>
      </w:r>
      <w:r>
        <w:rPr>
          <w:spacing w:val="1"/>
        </w:rPr>
        <w:t xml:space="preserve"> </w:t>
      </w:r>
      <w:r>
        <w:t>соседи</w:t>
      </w:r>
      <w:r>
        <w:rPr>
          <w:spacing w:val="5"/>
        </w:rPr>
        <w:t xml:space="preserve"> </w:t>
      </w:r>
      <w:r>
        <w:t>получат</w:t>
      </w:r>
      <w:r>
        <w:rPr>
          <w:spacing w:val="10"/>
        </w:rPr>
        <w:t xml:space="preserve"> </w:t>
      </w:r>
      <w:proofErr w:type="spellStart"/>
      <w:r>
        <w:t>пуш</w:t>
      </w:r>
      <w:proofErr w:type="spellEnd"/>
      <w:r>
        <w:t>-уведомления.</w:t>
      </w:r>
    </w:p>
    <w:p w:rsidR="00094C50" w:rsidRDefault="00094C50" w:rsidP="00094C50">
      <w:pPr>
        <w:pStyle w:val="a3"/>
        <w:spacing w:before="8" w:line="237" w:lineRule="auto"/>
        <w:ind w:left="911" w:right="497" w:firstLine="713"/>
        <w:jc w:val="both"/>
        <w:rPr>
          <w:sz w:val="20"/>
        </w:rPr>
      </w:pPr>
      <w:r>
        <w:t>Приложение</w:t>
      </w:r>
      <w:r>
        <w:rPr>
          <w:spacing w:val="1"/>
        </w:rPr>
        <w:t xml:space="preserve"> </w:t>
      </w:r>
      <w:proofErr w:type="spellStart"/>
      <w:r>
        <w:t>Госуслуги.Дом</w:t>
      </w:r>
      <w:proofErr w:type="spellEnd"/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rPr>
          <w:spacing w:val="-1"/>
        </w:rPr>
        <w:t xml:space="preserve">информационной системы </w:t>
      </w:r>
      <w:proofErr w:type="spellStart"/>
      <w:r>
        <w:rPr>
          <w:spacing w:val="-1"/>
        </w:rPr>
        <w:t>жилищно</w:t>
      </w:r>
      <w:proofErr w:type="spellEnd"/>
      <w:r>
        <w:rPr>
          <w:spacing w:val="-1"/>
        </w:rPr>
        <w:t xml:space="preserve">—коммунального </w:t>
      </w:r>
      <w:r>
        <w:t>хозяйства («ГИС ЖKX»).</w:t>
      </w:r>
      <w:r>
        <w:rPr>
          <w:spacing w:val="1"/>
        </w:rPr>
        <w:t xml:space="preserve"> </w:t>
      </w:r>
      <w:r>
        <w:t>Авторизоваться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подтвержденную</w:t>
      </w:r>
      <w:r>
        <w:rPr>
          <w:spacing w:val="1"/>
        </w:rPr>
        <w:t xml:space="preserve"> </w:t>
      </w:r>
      <w:r>
        <w:t>учетную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proofErr w:type="spellStart"/>
      <w:r>
        <w:t>Госуслуг</w:t>
      </w:r>
      <w:proofErr w:type="spellEnd"/>
      <w:r>
        <w:t>.</w:t>
      </w:r>
      <w:r>
        <w:rPr>
          <w:spacing w:val="1"/>
        </w:rPr>
        <w:t xml:space="preserve"> </w:t>
      </w:r>
      <w:r>
        <w:t>Цифровое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rPr>
          <w:color w:val="212121"/>
        </w:rPr>
        <w:t>AO</w:t>
      </w:r>
      <w:r>
        <w:rPr>
          <w:color w:val="212121"/>
          <w:spacing w:val="1"/>
        </w:rPr>
        <w:t xml:space="preserve"> </w:t>
      </w:r>
      <w:r>
        <w:t>«Оператор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Минцифры</w:t>
      </w:r>
      <w:proofErr w:type="spellEnd"/>
      <w:r>
        <w:rPr>
          <w:spacing w:val="1"/>
        </w:rPr>
        <w:t xml:space="preserve"> </w:t>
      </w:r>
      <w:r>
        <w:t>России.</w:t>
      </w:r>
      <w:r>
        <w:rPr>
          <w:spacing w:val="7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доступно</w:t>
      </w:r>
      <w:r>
        <w:rPr>
          <w:spacing w:val="11"/>
        </w:rPr>
        <w:t xml:space="preserve"> </w:t>
      </w:r>
      <w:r>
        <w:rPr>
          <w:color w:val="0F0F0F"/>
        </w:rPr>
        <w:t>для</w:t>
      </w:r>
      <w:r>
        <w:rPr>
          <w:color w:val="0F0F0F"/>
          <w:spacing w:val="-7"/>
        </w:rPr>
        <w:t xml:space="preserve"> </w:t>
      </w:r>
      <w:r>
        <w:t>скачивания</w:t>
      </w:r>
      <w:r>
        <w:rPr>
          <w:spacing w:val="16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spellStart"/>
      <w:r>
        <w:t>RuStore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AppStore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Google</w:t>
      </w:r>
      <w:proofErr w:type="spellEnd"/>
      <w:r>
        <w:rPr>
          <w:spacing w:val="8"/>
        </w:rPr>
        <w:t xml:space="preserve"> </w:t>
      </w:r>
      <w:proofErr w:type="spellStart"/>
      <w:r>
        <w:t>Play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spellStart"/>
      <w:r>
        <w:t>AppGaller</w:t>
      </w:r>
      <w:proofErr w:type="spellEnd"/>
      <w:r>
        <w:rPr>
          <w:lang w:val="en-US"/>
        </w:rPr>
        <w:t>y</w:t>
      </w:r>
    </w:p>
    <w:p w:rsidR="007776CB" w:rsidRDefault="007776CB" w:rsidP="00AE74EB">
      <w:pPr>
        <w:pStyle w:val="a3"/>
        <w:spacing w:before="8" w:line="237" w:lineRule="auto"/>
        <w:ind w:right="497"/>
        <w:jc w:val="both"/>
        <w:rPr>
          <w:sz w:val="20"/>
        </w:rPr>
      </w:pPr>
    </w:p>
    <w:sectPr w:rsidR="007776CB">
      <w:pgSz w:w="11910" w:h="16840"/>
      <w:pgMar w:top="640" w:right="5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CB"/>
    <w:rsid w:val="00094C50"/>
    <w:rsid w:val="007776CB"/>
    <w:rsid w:val="00AD4DE3"/>
    <w:rsid w:val="00A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B682C-1753-44EE-B6A3-6AD8D30B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7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939" w:right="148" w:firstLine="70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442" w:lineRule="exact"/>
      <w:ind w:left="1725" w:right="1272"/>
      <w:jc w:val="center"/>
    </w:pPr>
    <w:rPr>
      <w:sz w:val="43"/>
      <w:szCs w:val="4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Землянская</dc:creator>
  <cp:lastModifiedBy>Елена Землянская</cp:lastModifiedBy>
  <cp:revision>2</cp:revision>
  <dcterms:created xsi:type="dcterms:W3CDTF">2024-11-29T10:25:00Z</dcterms:created>
  <dcterms:modified xsi:type="dcterms:W3CDTF">2024-11-29T10:25:00Z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LastSaved">
    <vt:filetime>2024-11-29T00:00:00Z</vt:filetime>
  </property>
</Properties>
</file>